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2D690" w14:textId="77777777" w:rsidR="0093255F" w:rsidRDefault="0093255F" w:rsidP="0093255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（様式３）</w:t>
      </w:r>
    </w:p>
    <w:p w14:paraId="2E7E1F91" w14:textId="59EC2F35" w:rsidR="0093255F" w:rsidRDefault="00B51A40" w:rsidP="0093255F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3255F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14:paraId="378DBB91" w14:textId="77777777" w:rsidR="0093255F" w:rsidRDefault="0093255F" w:rsidP="0093255F">
      <w:pPr>
        <w:rPr>
          <w:sz w:val="24"/>
          <w:szCs w:val="24"/>
        </w:rPr>
      </w:pPr>
    </w:p>
    <w:p w14:paraId="536184DD" w14:textId="77777777" w:rsidR="0093255F" w:rsidRDefault="0093255F" w:rsidP="0093255F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451178">
        <w:rPr>
          <w:rFonts w:ascii="ＭＳ ゴシック" w:eastAsia="ＭＳ ゴシック" w:hAnsi="ＭＳ ゴシック" w:hint="eastAsia"/>
          <w:spacing w:val="56"/>
          <w:kern w:val="0"/>
          <w:sz w:val="36"/>
          <w:szCs w:val="36"/>
          <w:fitText w:val="3200" w:id="1444680192"/>
        </w:rPr>
        <w:t>参加資格誓約</w:t>
      </w:r>
      <w:r w:rsidRPr="00451178">
        <w:rPr>
          <w:rFonts w:ascii="ＭＳ ゴシック" w:eastAsia="ＭＳ ゴシック" w:hAnsi="ＭＳ ゴシック" w:hint="eastAsia"/>
          <w:spacing w:val="4"/>
          <w:kern w:val="0"/>
          <w:sz w:val="36"/>
          <w:szCs w:val="36"/>
          <w:fitText w:val="3200" w:id="1444680192"/>
        </w:rPr>
        <w:t>書</w:t>
      </w:r>
    </w:p>
    <w:p w14:paraId="5F32EE4C" w14:textId="77777777" w:rsidR="0093255F" w:rsidRDefault="0093255F" w:rsidP="0093255F">
      <w:pPr>
        <w:rPr>
          <w:sz w:val="24"/>
          <w:szCs w:val="24"/>
        </w:rPr>
      </w:pPr>
    </w:p>
    <w:p w14:paraId="3FECB58C" w14:textId="77777777" w:rsidR="0093255F" w:rsidRDefault="0093255F" w:rsidP="0093255F">
      <w:pPr>
        <w:rPr>
          <w:sz w:val="24"/>
          <w:szCs w:val="24"/>
        </w:rPr>
      </w:pPr>
    </w:p>
    <w:p w14:paraId="76FD90D3" w14:textId="77777777" w:rsidR="0093255F" w:rsidRDefault="0093255F" w:rsidP="0093255F">
      <w:pPr>
        <w:rPr>
          <w:sz w:val="24"/>
          <w:szCs w:val="24"/>
        </w:rPr>
      </w:pPr>
    </w:p>
    <w:p w14:paraId="78A9EE1A" w14:textId="77777777" w:rsidR="0093255F" w:rsidRDefault="0093255F" w:rsidP="00932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（提出者）</w:t>
      </w:r>
    </w:p>
    <w:p w14:paraId="2A205A9A" w14:textId="77777777" w:rsidR="0093255F" w:rsidRDefault="0093255F" w:rsidP="00932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　所</w:t>
      </w:r>
    </w:p>
    <w:p w14:paraId="364082DD" w14:textId="77777777" w:rsidR="0093255F" w:rsidRDefault="0093255F" w:rsidP="00932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事業所名</w:t>
      </w:r>
    </w:p>
    <w:p w14:paraId="63E9259C" w14:textId="77777777" w:rsidR="0093255F" w:rsidRDefault="0093255F" w:rsidP="00932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代表者氏名</w:t>
      </w:r>
      <w:r w:rsidR="00915489">
        <w:rPr>
          <w:rFonts w:hint="eastAsia"/>
          <w:sz w:val="24"/>
          <w:szCs w:val="24"/>
        </w:rPr>
        <w:t xml:space="preserve">　　　　　　　　　　　　㊞</w:t>
      </w:r>
    </w:p>
    <w:p w14:paraId="0254BCE6" w14:textId="77777777" w:rsidR="0093255F" w:rsidRDefault="0093255F" w:rsidP="0093255F">
      <w:pPr>
        <w:rPr>
          <w:sz w:val="24"/>
          <w:szCs w:val="24"/>
        </w:rPr>
      </w:pPr>
    </w:p>
    <w:p w14:paraId="07DF7443" w14:textId="77777777" w:rsidR="0093255F" w:rsidRDefault="0093255F" w:rsidP="0093255F">
      <w:pPr>
        <w:rPr>
          <w:sz w:val="24"/>
          <w:szCs w:val="24"/>
        </w:rPr>
      </w:pPr>
    </w:p>
    <w:p w14:paraId="227BE45E" w14:textId="338E8B6C" w:rsidR="0093255F" w:rsidRDefault="0093255F" w:rsidP="0093255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5489">
        <w:rPr>
          <w:rFonts w:hint="eastAsia"/>
          <w:sz w:val="24"/>
          <w:szCs w:val="24"/>
        </w:rPr>
        <w:t>クロスランドおやべ</w:t>
      </w:r>
      <w:r w:rsidR="007B0DF7">
        <w:rPr>
          <w:rFonts w:hint="eastAsia"/>
          <w:sz w:val="24"/>
          <w:szCs w:val="24"/>
        </w:rPr>
        <w:t>交流博覧館売店</w:t>
      </w:r>
      <w:r w:rsidR="00915489">
        <w:rPr>
          <w:rFonts w:hint="eastAsia"/>
          <w:sz w:val="24"/>
          <w:szCs w:val="24"/>
        </w:rPr>
        <w:t>テナント出店者募集</w:t>
      </w:r>
      <w:r w:rsidR="008C238F">
        <w:rPr>
          <w:rFonts w:hint="eastAsia"/>
          <w:sz w:val="24"/>
          <w:szCs w:val="24"/>
        </w:rPr>
        <w:t>に関する</w:t>
      </w:r>
      <w:r>
        <w:rPr>
          <w:rFonts w:ascii="ＭＳ 明朝" w:hAnsi="ＭＳ 明朝" w:hint="eastAsia"/>
          <w:sz w:val="24"/>
          <w:szCs w:val="24"/>
        </w:rPr>
        <w:t>プロポーザル</w:t>
      </w:r>
      <w:r>
        <w:rPr>
          <w:rFonts w:hint="eastAsia"/>
          <w:sz w:val="24"/>
          <w:szCs w:val="24"/>
        </w:rPr>
        <w:t>に参加するため、下記の内容については、事実と相違ないことを誓約します。</w:t>
      </w:r>
    </w:p>
    <w:p w14:paraId="05F4B333" w14:textId="77777777" w:rsidR="0093255F" w:rsidRDefault="0093255F" w:rsidP="0093255F">
      <w:pPr>
        <w:rPr>
          <w:sz w:val="24"/>
          <w:szCs w:val="24"/>
        </w:rPr>
      </w:pPr>
    </w:p>
    <w:p w14:paraId="178B5394" w14:textId="77777777" w:rsidR="0093255F" w:rsidRDefault="0093255F" w:rsidP="0093255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7121EC2" w14:textId="77777777" w:rsidR="0093255F" w:rsidRDefault="0093255F" w:rsidP="0093255F">
      <w:pPr>
        <w:rPr>
          <w:sz w:val="24"/>
          <w:szCs w:val="24"/>
        </w:rPr>
      </w:pPr>
    </w:p>
    <w:p w14:paraId="6D32CD55" w14:textId="77777777" w:rsidR="008C238F" w:rsidRPr="00451178" w:rsidRDefault="0093255F" w:rsidP="0045117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誓約事項</w:t>
      </w:r>
    </w:p>
    <w:p w14:paraId="50FC17BC" w14:textId="77777777" w:rsidR="008C238F" w:rsidRDefault="00451178" w:rsidP="008C238F">
      <w:pPr>
        <w:ind w:firstLineChars="200" w:firstLine="480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（１</w:t>
      </w:r>
      <w:r w:rsidR="008C238F" w:rsidRPr="008C238F">
        <w:rPr>
          <w:rFonts w:ascii="ＭＳ 明朝" w:hAnsi="ＭＳ 明朝" w:cstheme="minorBidi" w:hint="eastAsia"/>
          <w:sz w:val="24"/>
          <w:szCs w:val="24"/>
        </w:rPr>
        <w:t>）運営管理が可能と認められる者（責任者等）がいること。</w:t>
      </w:r>
    </w:p>
    <w:p w14:paraId="722769D3" w14:textId="77777777" w:rsidR="005D3A68" w:rsidRPr="008A4F18" w:rsidRDefault="00451178" w:rsidP="008C238F">
      <w:pPr>
        <w:ind w:firstLineChars="200" w:firstLine="480"/>
        <w:rPr>
          <w:rFonts w:ascii="ＭＳ 明朝" w:hAnsi="ＭＳ 明朝" w:cstheme="minorBidi"/>
          <w:color w:val="000000" w:themeColor="text1"/>
          <w:sz w:val="24"/>
          <w:szCs w:val="24"/>
        </w:rPr>
      </w:pPr>
      <w:r>
        <w:rPr>
          <w:rFonts w:ascii="ＭＳ 明朝" w:hAnsi="ＭＳ 明朝" w:cstheme="minorBidi" w:hint="eastAsia"/>
          <w:color w:val="000000" w:themeColor="text1"/>
          <w:sz w:val="24"/>
          <w:szCs w:val="24"/>
        </w:rPr>
        <w:t>（２</w:t>
      </w:r>
      <w:r w:rsidR="00FF25D5">
        <w:rPr>
          <w:rFonts w:ascii="ＭＳ 明朝" w:hAnsi="ＭＳ 明朝" w:cstheme="minorBidi" w:hint="eastAsia"/>
          <w:color w:val="000000" w:themeColor="text1"/>
          <w:sz w:val="24"/>
          <w:szCs w:val="24"/>
        </w:rPr>
        <w:t>）店舗</w:t>
      </w:r>
      <w:r w:rsidR="005D3A68" w:rsidRPr="008A4F18">
        <w:rPr>
          <w:rFonts w:ascii="ＭＳ 明朝" w:hAnsi="ＭＳ 明朝" w:cstheme="minorBidi" w:hint="eastAsia"/>
          <w:color w:val="000000" w:themeColor="text1"/>
          <w:sz w:val="24"/>
          <w:szCs w:val="24"/>
        </w:rPr>
        <w:t>の運営は応募者が直接行うものであること。</w:t>
      </w:r>
    </w:p>
    <w:p w14:paraId="6D13BE62" w14:textId="77777777" w:rsidR="008C238F" w:rsidRPr="008C238F" w:rsidRDefault="008C238F" w:rsidP="008C238F">
      <w:pPr>
        <w:ind w:firstLineChars="200" w:firstLine="48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 w:hint="eastAsia"/>
          <w:sz w:val="24"/>
          <w:szCs w:val="24"/>
        </w:rPr>
        <w:t>（</w:t>
      </w:r>
      <w:r w:rsidR="00451178">
        <w:rPr>
          <w:rFonts w:ascii="ＭＳ 明朝" w:hAnsi="ＭＳ 明朝" w:cstheme="minorBidi" w:hint="eastAsia"/>
          <w:sz w:val="24"/>
          <w:szCs w:val="24"/>
        </w:rPr>
        <w:t>３</w:t>
      </w:r>
      <w:r w:rsidRPr="008C238F">
        <w:rPr>
          <w:rFonts w:ascii="ＭＳ 明朝" w:hAnsi="ＭＳ 明朝" w:cstheme="minorBidi" w:hint="eastAsia"/>
          <w:sz w:val="24"/>
          <w:szCs w:val="24"/>
        </w:rPr>
        <w:t>）食品衛生法に基づく、食品衛生責任者の資格を有する者がいること。</w:t>
      </w:r>
    </w:p>
    <w:p w14:paraId="297BA3D3" w14:textId="77777777" w:rsidR="008C238F" w:rsidRDefault="008C238F" w:rsidP="008C238F">
      <w:pPr>
        <w:ind w:firstLineChars="200" w:firstLine="48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 w:hint="eastAsia"/>
          <w:sz w:val="24"/>
          <w:szCs w:val="24"/>
        </w:rPr>
        <w:t>（</w:t>
      </w:r>
      <w:r w:rsidR="00451178">
        <w:rPr>
          <w:rFonts w:ascii="ＭＳ 明朝" w:hAnsi="ＭＳ 明朝" w:cstheme="minorBidi" w:hint="eastAsia"/>
          <w:sz w:val="24"/>
          <w:szCs w:val="24"/>
        </w:rPr>
        <w:t>４</w:t>
      </w:r>
      <w:r w:rsidRPr="008C238F">
        <w:rPr>
          <w:rFonts w:ascii="ＭＳ 明朝" w:hAnsi="ＭＳ 明朝" w:cstheme="minorBidi" w:hint="eastAsia"/>
          <w:sz w:val="24"/>
          <w:szCs w:val="24"/>
        </w:rPr>
        <w:t>）地方自治法施行令（昭和</w:t>
      </w:r>
      <w:r w:rsidRPr="008C238F">
        <w:rPr>
          <w:rFonts w:ascii="ＭＳ 明朝" w:hAnsi="ＭＳ 明朝" w:cstheme="minorBidi"/>
          <w:sz w:val="24"/>
          <w:szCs w:val="24"/>
        </w:rPr>
        <w:t>22 年政令第16 号）第167 条の４各号の規定に</w:t>
      </w:r>
    </w:p>
    <w:p w14:paraId="074890A0" w14:textId="77777777" w:rsidR="008C238F" w:rsidRPr="008C238F" w:rsidRDefault="008C238F" w:rsidP="008C238F">
      <w:pPr>
        <w:ind w:firstLineChars="400" w:firstLine="96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/>
          <w:sz w:val="24"/>
          <w:szCs w:val="24"/>
        </w:rPr>
        <w:t>該当し</w:t>
      </w:r>
      <w:r w:rsidRPr="008C238F">
        <w:rPr>
          <w:rFonts w:ascii="ＭＳ 明朝" w:hAnsi="ＭＳ 明朝" w:cstheme="minorBidi" w:hint="eastAsia"/>
          <w:sz w:val="24"/>
          <w:szCs w:val="24"/>
        </w:rPr>
        <w:t>ない者であること。</w:t>
      </w:r>
    </w:p>
    <w:p w14:paraId="05E0FBBB" w14:textId="77777777" w:rsidR="008C238F" w:rsidRDefault="008C238F" w:rsidP="008C238F">
      <w:pPr>
        <w:ind w:firstLineChars="200" w:firstLine="48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 w:hint="eastAsia"/>
          <w:sz w:val="24"/>
          <w:szCs w:val="24"/>
        </w:rPr>
        <w:t>（</w:t>
      </w:r>
      <w:r w:rsidR="00451178">
        <w:rPr>
          <w:rFonts w:ascii="ＭＳ 明朝" w:hAnsi="ＭＳ 明朝" w:cstheme="minorBidi" w:hint="eastAsia"/>
          <w:sz w:val="24"/>
          <w:szCs w:val="24"/>
        </w:rPr>
        <w:t>５</w:t>
      </w:r>
      <w:r w:rsidRPr="008C238F">
        <w:rPr>
          <w:rFonts w:ascii="ＭＳ 明朝" w:hAnsi="ＭＳ 明朝" w:cstheme="minorBidi" w:hint="eastAsia"/>
          <w:sz w:val="24"/>
          <w:szCs w:val="24"/>
        </w:rPr>
        <w:t>）小矢部市暴力団排除条例（平成</w:t>
      </w:r>
      <w:r w:rsidRPr="008C238F">
        <w:rPr>
          <w:rFonts w:ascii="ＭＳ 明朝" w:hAnsi="ＭＳ 明朝" w:cstheme="minorBidi"/>
          <w:sz w:val="24"/>
          <w:szCs w:val="24"/>
        </w:rPr>
        <w:t>24 年小矢部市条例第１号）第２条第１号</w:t>
      </w:r>
    </w:p>
    <w:p w14:paraId="2325F1DA" w14:textId="77777777" w:rsidR="008C238F" w:rsidRPr="008C238F" w:rsidRDefault="008C238F" w:rsidP="008C238F">
      <w:pPr>
        <w:ind w:firstLineChars="400" w:firstLine="96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/>
          <w:sz w:val="24"/>
          <w:szCs w:val="24"/>
        </w:rPr>
        <w:t>又は</w:t>
      </w:r>
      <w:r w:rsidRPr="008C238F">
        <w:rPr>
          <w:rFonts w:ascii="ＭＳ 明朝" w:hAnsi="ＭＳ 明朝" w:cstheme="minorBidi" w:hint="eastAsia"/>
          <w:sz w:val="24"/>
          <w:szCs w:val="24"/>
        </w:rPr>
        <w:t>同条第３号に規定する者でないこと。</w:t>
      </w:r>
    </w:p>
    <w:p w14:paraId="01BC0587" w14:textId="77777777" w:rsidR="008C238F" w:rsidRDefault="00451178" w:rsidP="008C238F">
      <w:pPr>
        <w:ind w:firstLineChars="200" w:firstLine="480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（６</w:t>
      </w:r>
      <w:r w:rsidR="008C238F" w:rsidRPr="008C238F">
        <w:rPr>
          <w:rFonts w:ascii="ＭＳ 明朝" w:hAnsi="ＭＳ 明朝" w:cstheme="minorBidi" w:hint="eastAsia"/>
          <w:sz w:val="24"/>
          <w:szCs w:val="24"/>
        </w:rPr>
        <w:t>）</w:t>
      </w:r>
      <w:r w:rsidR="008C238F" w:rsidRPr="008C238F">
        <w:rPr>
          <w:rFonts w:ascii="ＭＳ 明朝" w:hAnsi="ＭＳ 明朝" w:cstheme="minorBidi"/>
          <w:sz w:val="24"/>
          <w:szCs w:val="24"/>
        </w:rPr>
        <w:t>風俗営業等の規制及び業務の適正化等に関する法律（昭和23年法律第122</w:t>
      </w:r>
    </w:p>
    <w:p w14:paraId="252CAA8A" w14:textId="77777777" w:rsidR="008C238F" w:rsidRDefault="008C238F" w:rsidP="008C238F">
      <w:pPr>
        <w:ind w:firstLineChars="400" w:firstLine="96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/>
          <w:sz w:val="24"/>
          <w:szCs w:val="24"/>
        </w:rPr>
        <w:t>号）第２条に規定する</w:t>
      </w:r>
      <w:r w:rsidRPr="008C238F">
        <w:rPr>
          <w:rFonts w:ascii="ＭＳ 明朝" w:hAnsi="ＭＳ 明朝" w:cstheme="minorBidi" w:hint="eastAsia"/>
          <w:sz w:val="24"/>
          <w:szCs w:val="24"/>
        </w:rPr>
        <w:t>風俗営業、接待飲食業、性風俗特殊営業及びこれらに</w:t>
      </w:r>
    </w:p>
    <w:p w14:paraId="3D974734" w14:textId="77777777" w:rsidR="008C238F" w:rsidRPr="008C238F" w:rsidRDefault="008C238F" w:rsidP="008C238F">
      <w:pPr>
        <w:ind w:firstLineChars="400" w:firstLine="96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 w:hint="eastAsia"/>
          <w:sz w:val="24"/>
          <w:szCs w:val="24"/>
        </w:rPr>
        <w:t>類する業を営む者でないこと。</w:t>
      </w:r>
    </w:p>
    <w:p w14:paraId="6F9362EA" w14:textId="77777777" w:rsidR="008C238F" w:rsidRDefault="00451178" w:rsidP="008C238F">
      <w:pPr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 xml:space="preserve">　　（７</w:t>
      </w:r>
      <w:r w:rsidR="008C238F" w:rsidRPr="008C238F">
        <w:rPr>
          <w:rFonts w:ascii="ＭＳ 明朝" w:hAnsi="ＭＳ 明朝" w:cstheme="minorBidi" w:hint="eastAsia"/>
          <w:sz w:val="24"/>
          <w:szCs w:val="24"/>
        </w:rPr>
        <w:t>）会社更生法（平成</w:t>
      </w:r>
      <w:r w:rsidR="008C238F" w:rsidRPr="008C238F">
        <w:rPr>
          <w:rFonts w:ascii="ＭＳ 明朝" w:hAnsi="ＭＳ 明朝" w:cstheme="minorBidi"/>
          <w:sz w:val="24"/>
          <w:szCs w:val="24"/>
        </w:rPr>
        <w:t>14 年法律第154 号）第17 条の規定による更生手続開</w:t>
      </w:r>
    </w:p>
    <w:p w14:paraId="0446A0B9" w14:textId="77777777" w:rsidR="008C238F" w:rsidRDefault="008C238F" w:rsidP="008C238F">
      <w:pPr>
        <w:ind w:firstLineChars="400" w:firstLine="96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/>
          <w:sz w:val="24"/>
          <w:szCs w:val="24"/>
        </w:rPr>
        <w:t>始の申</w:t>
      </w:r>
      <w:r w:rsidRPr="008C238F">
        <w:rPr>
          <w:rFonts w:ascii="ＭＳ 明朝" w:hAnsi="ＭＳ 明朝" w:cstheme="minorBidi" w:hint="eastAsia"/>
          <w:sz w:val="24"/>
          <w:szCs w:val="24"/>
        </w:rPr>
        <w:t>立て又は民事再生法（平成</w:t>
      </w:r>
      <w:r w:rsidRPr="008C238F">
        <w:rPr>
          <w:rFonts w:ascii="ＭＳ 明朝" w:hAnsi="ＭＳ 明朝" w:cstheme="minorBidi"/>
          <w:sz w:val="24"/>
          <w:szCs w:val="24"/>
        </w:rPr>
        <w:t>11 年法律第225 号）第21 条の規定によ</w:t>
      </w:r>
    </w:p>
    <w:p w14:paraId="24909A79" w14:textId="77777777" w:rsidR="008C238F" w:rsidRPr="008C238F" w:rsidRDefault="008C238F" w:rsidP="008C238F">
      <w:pPr>
        <w:ind w:firstLineChars="400" w:firstLine="96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/>
          <w:sz w:val="24"/>
          <w:szCs w:val="24"/>
        </w:rPr>
        <w:t>る再生手続開</w:t>
      </w:r>
      <w:r w:rsidRPr="008C238F">
        <w:rPr>
          <w:rFonts w:ascii="ＭＳ 明朝" w:hAnsi="ＭＳ 明朝" w:cstheme="minorBidi" w:hint="eastAsia"/>
          <w:sz w:val="24"/>
          <w:szCs w:val="24"/>
        </w:rPr>
        <w:t>始の申立てがなされていない者であること。</w:t>
      </w:r>
    </w:p>
    <w:p w14:paraId="5A82CF73" w14:textId="77777777" w:rsidR="008C238F" w:rsidRDefault="00451178" w:rsidP="008C238F">
      <w:pPr>
        <w:ind w:firstLineChars="200" w:firstLine="480"/>
        <w:rPr>
          <w:rFonts w:ascii="ＭＳ 明朝" w:hAnsi="ＭＳ 明朝" w:cstheme="minorBidi"/>
          <w:sz w:val="24"/>
          <w:szCs w:val="24"/>
        </w:rPr>
      </w:pPr>
      <w:r>
        <w:rPr>
          <w:rFonts w:ascii="ＭＳ 明朝" w:hAnsi="ＭＳ 明朝" w:cstheme="minorBidi" w:hint="eastAsia"/>
          <w:sz w:val="24"/>
          <w:szCs w:val="24"/>
        </w:rPr>
        <w:t>（８</w:t>
      </w:r>
      <w:r w:rsidR="008C238F" w:rsidRPr="008C238F">
        <w:rPr>
          <w:rFonts w:ascii="ＭＳ 明朝" w:hAnsi="ＭＳ 明朝" w:cstheme="minorBidi" w:hint="eastAsia"/>
          <w:sz w:val="24"/>
          <w:szCs w:val="24"/>
        </w:rPr>
        <w:t>）法人及び代表者の国税および地方税を滞納していないこと。（個人は代表</w:t>
      </w:r>
    </w:p>
    <w:p w14:paraId="675D5128" w14:textId="77777777" w:rsidR="008C238F" w:rsidRPr="008C238F" w:rsidRDefault="008C238F" w:rsidP="008C238F">
      <w:pPr>
        <w:ind w:firstLineChars="400" w:firstLine="960"/>
        <w:rPr>
          <w:rFonts w:ascii="ＭＳ 明朝" w:hAnsi="ＭＳ 明朝" w:cstheme="minorBidi"/>
          <w:sz w:val="24"/>
          <w:szCs w:val="24"/>
        </w:rPr>
      </w:pPr>
      <w:r w:rsidRPr="008C238F">
        <w:rPr>
          <w:rFonts w:ascii="ＭＳ 明朝" w:hAnsi="ＭＳ 明朝" w:cstheme="minorBidi" w:hint="eastAsia"/>
          <w:sz w:val="24"/>
          <w:szCs w:val="24"/>
        </w:rPr>
        <w:t>者のみ）</w:t>
      </w:r>
    </w:p>
    <w:p w14:paraId="01FF5855" w14:textId="77777777" w:rsidR="0093255F" w:rsidRDefault="0093255F" w:rsidP="0093255F">
      <w:pPr>
        <w:widowControl/>
        <w:jc w:val="left"/>
        <w:rPr>
          <w:sz w:val="24"/>
          <w:szCs w:val="24"/>
        </w:rPr>
      </w:pPr>
    </w:p>
    <w:p w14:paraId="3BEC5E77" w14:textId="77777777" w:rsidR="00BF7ABD" w:rsidRPr="0093255F" w:rsidRDefault="00BF7ABD"/>
    <w:sectPr w:rsidR="00BF7ABD" w:rsidRPr="0093255F" w:rsidSect="008C238F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41430" w14:textId="77777777" w:rsidR="00F14964" w:rsidRDefault="00F14964" w:rsidP="008C238F">
      <w:r>
        <w:separator/>
      </w:r>
    </w:p>
  </w:endnote>
  <w:endnote w:type="continuationSeparator" w:id="0">
    <w:p w14:paraId="35594DE6" w14:textId="77777777" w:rsidR="00F14964" w:rsidRDefault="00F14964" w:rsidP="008C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74781" w14:textId="77777777" w:rsidR="00F14964" w:rsidRDefault="00F14964" w:rsidP="008C238F">
      <w:r>
        <w:separator/>
      </w:r>
    </w:p>
  </w:footnote>
  <w:footnote w:type="continuationSeparator" w:id="0">
    <w:p w14:paraId="1CC7308C" w14:textId="77777777" w:rsidR="00F14964" w:rsidRDefault="00F14964" w:rsidP="008C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5F"/>
    <w:rsid w:val="00241783"/>
    <w:rsid w:val="003557F4"/>
    <w:rsid w:val="003C6DDB"/>
    <w:rsid w:val="00451178"/>
    <w:rsid w:val="004A72AE"/>
    <w:rsid w:val="005D3A68"/>
    <w:rsid w:val="006C4761"/>
    <w:rsid w:val="007B0DF7"/>
    <w:rsid w:val="008701FD"/>
    <w:rsid w:val="008A4F18"/>
    <w:rsid w:val="008C238F"/>
    <w:rsid w:val="00915489"/>
    <w:rsid w:val="0093255F"/>
    <w:rsid w:val="00B51A40"/>
    <w:rsid w:val="00BF7ABD"/>
    <w:rsid w:val="00F14964"/>
    <w:rsid w:val="00FF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F2172"/>
  <w15:chartTrackingRefBased/>
  <w15:docId w15:val="{29CB2F42-442B-49FA-A676-F45F6A81B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55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38F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C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38F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511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11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</dc:creator>
  <cp:keywords/>
  <dc:description/>
  <cp:lastModifiedBy>公義 中川</cp:lastModifiedBy>
  <cp:revision>13</cp:revision>
  <cp:lastPrinted>2025-03-16T05:38:00Z</cp:lastPrinted>
  <dcterms:created xsi:type="dcterms:W3CDTF">2017-06-03T07:18:00Z</dcterms:created>
  <dcterms:modified xsi:type="dcterms:W3CDTF">2025-03-16T05:38:00Z</dcterms:modified>
</cp:coreProperties>
</file>